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68" w:rsidRPr="00AB7007" w:rsidRDefault="00236F0E" w:rsidP="00AB7007">
      <w:pPr>
        <w:jc w:val="center"/>
        <w:rPr>
          <w:b/>
        </w:rPr>
      </w:pPr>
      <w:r w:rsidRPr="00AB7007">
        <w:rPr>
          <w:b/>
        </w:rPr>
        <w:t>Corona-Hygieneplan der Abteilung Badminton</w:t>
      </w:r>
    </w:p>
    <w:p w:rsidR="00236F0E" w:rsidRPr="00AB7007" w:rsidRDefault="00236F0E" w:rsidP="00AB7007">
      <w:pPr>
        <w:jc w:val="center"/>
        <w:rPr>
          <w:b/>
        </w:rPr>
      </w:pPr>
      <w:r w:rsidRPr="00AB7007">
        <w:rPr>
          <w:b/>
        </w:rPr>
        <w:t>TSV-Salzgitter</w:t>
      </w:r>
    </w:p>
    <w:p w:rsidR="003A0A1B" w:rsidRPr="00653CB1" w:rsidRDefault="003A0A1B"/>
    <w:p w:rsidR="00236F0E" w:rsidRPr="00653CB1" w:rsidRDefault="00236F0E" w:rsidP="001E4056">
      <w:r w:rsidRPr="00653CB1">
        <w:t>Folgende Grun</w:t>
      </w:r>
      <w:r w:rsidR="00AA1268">
        <w:t>dsätze solle</w:t>
      </w:r>
      <w:r w:rsidR="001E4056">
        <w:t>n beim Spielbetrieb unter Pandemie</w:t>
      </w:r>
      <w:r w:rsidR="00AA1268">
        <w:t>bedingungen</w:t>
      </w:r>
      <w:r w:rsidRPr="00653CB1">
        <w:t xml:space="preserve"> gelten:</w:t>
      </w:r>
    </w:p>
    <w:p w:rsidR="00236F0E" w:rsidRPr="00653CB1" w:rsidRDefault="00236F0E" w:rsidP="00236F0E">
      <w:pPr>
        <w:pStyle w:val="Default"/>
        <w:rPr>
          <w:color w:val="auto"/>
          <w:sz w:val="22"/>
          <w:szCs w:val="22"/>
        </w:rPr>
      </w:pPr>
    </w:p>
    <w:p w:rsidR="00236F0E" w:rsidRPr="00653CB1" w:rsidRDefault="00236F0E" w:rsidP="00236F0E">
      <w:pPr>
        <w:pStyle w:val="Default"/>
        <w:spacing w:after="112"/>
        <w:rPr>
          <w:color w:val="auto"/>
          <w:sz w:val="22"/>
          <w:szCs w:val="22"/>
        </w:rPr>
      </w:pPr>
      <w:r w:rsidRPr="00653CB1">
        <w:rPr>
          <w:b/>
          <w:bCs/>
          <w:color w:val="auto"/>
          <w:sz w:val="22"/>
          <w:szCs w:val="22"/>
        </w:rPr>
        <w:t xml:space="preserve">1.Teilnahmevoraussetzungen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 xml:space="preserve">Die Teilnahme am Training ist freiwillig, die Entscheidung dazu liegt in der Eigenverantwortung des Teilnehmers bzw. der Erziehungsberechtigten. </w:t>
      </w:r>
    </w:p>
    <w:p w:rsidR="00AA1268" w:rsidRDefault="00AA1268" w:rsidP="00A95EBA">
      <w:pPr>
        <w:pStyle w:val="Default"/>
        <w:numPr>
          <w:ilvl w:val="0"/>
          <w:numId w:val="2"/>
        </w:numPr>
        <w:spacing w:after="112"/>
        <w:ind w:left="284" w:hanging="284"/>
        <w:rPr>
          <w:color w:val="auto"/>
          <w:sz w:val="22"/>
          <w:szCs w:val="22"/>
        </w:rPr>
      </w:pPr>
      <w:r>
        <w:rPr>
          <w:color w:val="auto"/>
          <w:sz w:val="22"/>
          <w:szCs w:val="22"/>
        </w:rPr>
        <w:t>Der Trainingsbetrieb muss</w:t>
      </w:r>
      <w:r w:rsidR="002E58B2">
        <w:rPr>
          <w:color w:val="auto"/>
          <w:sz w:val="22"/>
          <w:szCs w:val="22"/>
        </w:rPr>
        <w:t xml:space="preserve"> unter</w:t>
      </w:r>
      <w:r w:rsidR="00236F0E" w:rsidRPr="00653CB1">
        <w:rPr>
          <w:color w:val="auto"/>
          <w:sz w:val="22"/>
          <w:szCs w:val="22"/>
        </w:rPr>
        <w:t xml:space="preserve"> Anleitung eines Übungsleiters/ Trainers bzw. einer sonstigen Aufsichtsperson des Vereins statt</w:t>
      </w:r>
      <w:r w:rsidR="002E58B2">
        <w:rPr>
          <w:color w:val="auto"/>
          <w:sz w:val="22"/>
          <w:szCs w:val="22"/>
        </w:rPr>
        <w:t>finden</w:t>
      </w:r>
      <w:r w:rsidR="00236F0E" w:rsidRPr="00653CB1">
        <w:rPr>
          <w:color w:val="auto"/>
          <w:sz w:val="22"/>
          <w:szCs w:val="22"/>
        </w:rPr>
        <w:t xml:space="preserve">. </w:t>
      </w:r>
      <w:r w:rsidR="00236F0E" w:rsidRPr="00A95EBA">
        <w:rPr>
          <w:color w:val="auto"/>
          <w:sz w:val="22"/>
          <w:szCs w:val="22"/>
        </w:rPr>
        <w:t xml:space="preserve"> Wenn sie erkrankt, kann kein Training stattfinden! </w:t>
      </w:r>
    </w:p>
    <w:p w:rsidR="00236F0E" w:rsidRPr="00653CB1" w:rsidRDefault="00236F0E" w:rsidP="00A95EBA">
      <w:pPr>
        <w:pStyle w:val="Default"/>
        <w:numPr>
          <w:ilvl w:val="0"/>
          <w:numId w:val="2"/>
        </w:numPr>
        <w:spacing w:after="112"/>
        <w:ind w:left="284" w:hanging="284"/>
        <w:rPr>
          <w:color w:val="auto"/>
          <w:sz w:val="22"/>
          <w:szCs w:val="22"/>
        </w:rPr>
      </w:pPr>
      <w:r w:rsidRPr="00653CB1">
        <w:rPr>
          <w:color w:val="auto"/>
          <w:sz w:val="22"/>
          <w:szCs w:val="22"/>
        </w:rPr>
        <w:t>Es wird höchstes Verantwortungsbewusstsein von Aktiven und Vereinen hinsichtlich der Einhaltung der Maß</w:t>
      </w:r>
      <w:r w:rsidR="002E58B2">
        <w:rPr>
          <w:color w:val="auto"/>
          <w:sz w:val="22"/>
          <w:szCs w:val="22"/>
        </w:rPr>
        <w:t xml:space="preserve">nahmen gefordert. </w:t>
      </w:r>
    </w:p>
    <w:p w:rsidR="00AA1268" w:rsidRDefault="001E4056" w:rsidP="00AA1268">
      <w:pPr>
        <w:pStyle w:val="Default"/>
        <w:numPr>
          <w:ilvl w:val="0"/>
          <w:numId w:val="2"/>
        </w:numPr>
        <w:spacing w:after="112"/>
        <w:ind w:left="284" w:hanging="284"/>
        <w:rPr>
          <w:color w:val="auto"/>
          <w:sz w:val="22"/>
          <w:szCs w:val="22"/>
        </w:rPr>
      </w:pPr>
      <w:r>
        <w:rPr>
          <w:color w:val="auto"/>
          <w:sz w:val="22"/>
          <w:szCs w:val="22"/>
        </w:rPr>
        <w:t>Es kommen nur absolut</w:t>
      </w:r>
      <w:r w:rsidR="00236F0E" w:rsidRPr="00653CB1">
        <w:rPr>
          <w:color w:val="auto"/>
          <w:sz w:val="22"/>
          <w:szCs w:val="22"/>
        </w:rPr>
        <w:t xml:space="preserve"> </w:t>
      </w:r>
      <w:proofErr w:type="spellStart"/>
      <w:r w:rsidR="00236F0E" w:rsidRPr="00653CB1">
        <w:rPr>
          <w:color w:val="auto"/>
          <w:sz w:val="22"/>
          <w:szCs w:val="22"/>
        </w:rPr>
        <w:t>symptomfreie</w:t>
      </w:r>
      <w:proofErr w:type="spellEnd"/>
      <w:r w:rsidR="00236F0E" w:rsidRPr="00653CB1">
        <w:rPr>
          <w:color w:val="auto"/>
          <w:sz w:val="22"/>
          <w:szCs w:val="22"/>
        </w:rPr>
        <w:t xml:space="preserve"> Personen zum Training. Wer typische Symptome wie Husten und Fieber hat, bleibt zu Hause und kontaktiert seinen Hausarzt telefonisch. Dies gilt auch bei Durchfall, Übelkeit, nicht erklärbarer starker Müdigkeit und Muskelschmerzen sowie Störungen des Geruchs- oder Geschmackssinnes.</w:t>
      </w:r>
    </w:p>
    <w:p w:rsidR="00236F0E" w:rsidRPr="00AA1268" w:rsidRDefault="00236F0E" w:rsidP="00AA1268">
      <w:pPr>
        <w:pStyle w:val="Default"/>
        <w:numPr>
          <w:ilvl w:val="0"/>
          <w:numId w:val="2"/>
        </w:numPr>
        <w:spacing w:after="112"/>
        <w:ind w:left="284" w:hanging="284"/>
        <w:rPr>
          <w:color w:val="auto"/>
          <w:sz w:val="22"/>
          <w:szCs w:val="22"/>
        </w:rPr>
      </w:pPr>
      <w:r w:rsidRPr="00653CB1">
        <w:rPr>
          <w:color w:val="auto"/>
          <w:sz w:val="22"/>
          <w:szCs w:val="22"/>
        </w:rPr>
        <w:t xml:space="preserve"> </w:t>
      </w:r>
      <w:r w:rsidR="00AA1268" w:rsidRPr="00653CB1">
        <w:rPr>
          <w:color w:val="auto"/>
          <w:sz w:val="22"/>
          <w:szCs w:val="22"/>
        </w:rPr>
        <w:t xml:space="preserve">Die Aufsichtsperson </w:t>
      </w:r>
      <w:r w:rsidR="00AA1268">
        <w:rPr>
          <w:color w:val="auto"/>
          <w:sz w:val="22"/>
          <w:szCs w:val="22"/>
        </w:rPr>
        <w:t>prüft, ob sich alle Anwesenden in die Anwesenheitslisten eingetragen haben, wenn die Warnstufe dies vorsieht. Sie hält</w:t>
      </w:r>
      <w:r w:rsidR="00AA1268" w:rsidRPr="00653CB1">
        <w:rPr>
          <w:color w:val="auto"/>
          <w:sz w:val="22"/>
          <w:szCs w:val="22"/>
        </w:rPr>
        <w:t xml:space="preserve"> Listen für den </w:t>
      </w:r>
      <w:r w:rsidR="00AA1268">
        <w:rPr>
          <w:color w:val="auto"/>
          <w:sz w:val="22"/>
          <w:szCs w:val="22"/>
        </w:rPr>
        <w:t>Fall einer Infektion vor.</w:t>
      </w:r>
    </w:p>
    <w:p w:rsidR="0035795E" w:rsidRPr="00653CB1" w:rsidRDefault="0035795E" w:rsidP="00A95EBA">
      <w:pPr>
        <w:pStyle w:val="Default"/>
        <w:numPr>
          <w:ilvl w:val="0"/>
          <w:numId w:val="2"/>
        </w:numPr>
        <w:spacing w:after="112"/>
        <w:ind w:left="284" w:hanging="284"/>
        <w:rPr>
          <w:color w:val="auto"/>
          <w:sz w:val="22"/>
          <w:szCs w:val="22"/>
        </w:rPr>
      </w:pPr>
      <w:r>
        <w:rPr>
          <w:color w:val="auto"/>
          <w:sz w:val="22"/>
          <w:szCs w:val="22"/>
        </w:rPr>
        <w:t>Rückkehrer aus Risikogebieten beachten die Vorgaben</w:t>
      </w:r>
      <w:r w:rsidR="005C0EA4">
        <w:rPr>
          <w:color w:val="auto"/>
          <w:sz w:val="22"/>
          <w:szCs w:val="22"/>
        </w:rPr>
        <w:t>.</w:t>
      </w:r>
    </w:p>
    <w:p w:rsidR="00590D1E" w:rsidRDefault="00590D1E" w:rsidP="00236F0E">
      <w:pPr>
        <w:pStyle w:val="Default"/>
        <w:rPr>
          <w:color w:val="auto"/>
          <w:sz w:val="22"/>
          <w:szCs w:val="22"/>
        </w:rPr>
      </w:pPr>
    </w:p>
    <w:p w:rsidR="003F55C9" w:rsidRPr="00653CB1" w:rsidRDefault="003F55C9" w:rsidP="00236F0E">
      <w:pPr>
        <w:pStyle w:val="Default"/>
        <w:rPr>
          <w:color w:val="auto"/>
          <w:sz w:val="22"/>
          <w:szCs w:val="22"/>
        </w:rPr>
      </w:pPr>
    </w:p>
    <w:p w:rsidR="00236F0E" w:rsidRPr="00653CB1" w:rsidRDefault="00236F0E" w:rsidP="00236F0E">
      <w:pPr>
        <w:pStyle w:val="Default"/>
        <w:rPr>
          <w:b/>
          <w:color w:val="auto"/>
          <w:sz w:val="22"/>
          <w:szCs w:val="22"/>
        </w:rPr>
      </w:pPr>
      <w:r w:rsidRPr="00653CB1">
        <w:rPr>
          <w:b/>
          <w:bCs/>
          <w:color w:val="auto"/>
          <w:sz w:val="22"/>
          <w:szCs w:val="22"/>
        </w:rPr>
        <w:t>2.</w:t>
      </w:r>
      <w:r w:rsidR="002A1A18">
        <w:rPr>
          <w:b/>
          <w:bCs/>
          <w:color w:val="auto"/>
          <w:sz w:val="22"/>
          <w:szCs w:val="22"/>
        </w:rPr>
        <w:t xml:space="preserve"> Grundregeln in der Halle/</w:t>
      </w:r>
      <w:proofErr w:type="spellStart"/>
      <w:r w:rsidR="0035795E">
        <w:rPr>
          <w:b/>
          <w:color w:val="auto"/>
          <w:sz w:val="22"/>
          <w:szCs w:val="22"/>
        </w:rPr>
        <w:t>Kohortenprinzip</w:t>
      </w:r>
      <w:proofErr w:type="spellEnd"/>
    </w:p>
    <w:p w:rsidR="003A0A1B" w:rsidRPr="00653CB1" w:rsidRDefault="003A0A1B" w:rsidP="00236F0E">
      <w:pPr>
        <w:pStyle w:val="Default"/>
        <w:rPr>
          <w:color w:val="auto"/>
          <w:sz w:val="22"/>
          <w:szCs w:val="22"/>
        </w:rPr>
      </w:pPr>
    </w:p>
    <w:p w:rsidR="003F55C9" w:rsidRDefault="00AA1268" w:rsidP="00A95EBA">
      <w:pPr>
        <w:pStyle w:val="Default"/>
        <w:numPr>
          <w:ilvl w:val="0"/>
          <w:numId w:val="2"/>
        </w:numPr>
        <w:spacing w:after="112"/>
        <w:ind w:left="284" w:hanging="284"/>
        <w:rPr>
          <w:color w:val="auto"/>
          <w:sz w:val="22"/>
          <w:szCs w:val="22"/>
        </w:rPr>
      </w:pPr>
      <w:r>
        <w:rPr>
          <w:color w:val="auto"/>
          <w:sz w:val="22"/>
          <w:szCs w:val="22"/>
        </w:rPr>
        <w:t xml:space="preserve">Hier gelten die Vorgaben </w:t>
      </w:r>
      <w:r w:rsidR="003F55C9">
        <w:rPr>
          <w:color w:val="auto"/>
          <w:sz w:val="22"/>
          <w:szCs w:val="22"/>
        </w:rPr>
        <w:t>der Warnstufen und die jeweilige Allgemeinverfügung der Stadt Salzgitter.</w:t>
      </w:r>
    </w:p>
    <w:p w:rsidR="003F55C9" w:rsidRDefault="003F55C9" w:rsidP="00A95EBA">
      <w:pPr>
        <w:pStyle w:val="Default"/>
        <w:numPr>
          <w:ilvl w:val="0"/>
          <w:numId w:val="2"/>
        </w:numPr>
        <w:spacing w:after="112"/>
        <w:ind w:left="284" w:hanging="284"/>
        <w:rPr>
          <w:color w:val="auto"/>
          <w:sz w:val="22"/>
          <w:szCs w:val="22"/>
        </w:rPr>
      </w:pPr>
      <w:r>
        <w:rPr>
          <w:color w:val="auto"/>
          <w:sz w:val="22"/>
          <w:szCs w:val="22"/>
        </w:rPr>
        <w:t xml:space="preserve">Es gilt das </w:t>
      </w:r>
      <w:proofErr w:type="spellStart"/>
      <w:r>
        <w:rPr>
          <w:color w:val="auto"/>
          <w:sz w:val="22"/>
          <w:szCs w:val="22"/>
        </w:rPr>
        <w:t>Kohortenprinzip</w:t>
      </w:r>
      <w:proofErr w:type="spellEnd"/>
      <w:r>
        <w:rPr>
          <w:color w:val="auto"/>
          <w:sz w:val="22"/>
          <w:szCs w:val="22"/>
        </w:rPr>
        <w:t xml:space="preserve"> beim Training in der Halle.</w:t>
      </w:r>
    </w:p>
    <w:p w:rsidR="0035795E" w:rsidRDefault="003F55C9" w:rsidP="00A95EBA">
      <w:pPr>
        <w:pStyle w:val="Default"/>
        <w:numPr>
          <w:ilvl w:val="0"/>
          <w:numId w:val="2"/>
        </w:numPr>
        <w:spacing w:after="112"/>
        <w:ind w:left="284" w:hanging="284"/>
        <w:rPr>
          <w:color w:val="auto"/>
          <w:sz w:val="22"/>
          <w:szCs w:val="22"/>
        </w:rPr>
      </w:pPr>
      <w:r>
        <w:rPr>
          <w:color w:val="auto"/>
          <w:sz w:val="22"/>
          <w:szCs w:val="22"/>
        </w:rPr>
        <w:t xml:space="preserve">Trotzdem sollte der </w:t>
      </w:r>
      <w:r w:rsidR="00FF0423">
        <w:rPr>
          <w:color w:val="auto"/>
          <w:sz w:val="22"/>
          <w:szCs w:val="22"/>
        </w:rPr>
        <w:t xml:space="preserve">Mindestabstand von 1,50 </w:t>
      </w:r>
      <w:r w:rsidR="00236F0E" w:rsidRPr="0035795E">
        <w:rPr>
          <w:color w:val="auto"/>
          <w:sz w:val="22"/>
          <w:szCs w:val="22"/>
        </w:rPr>
        <w:t>m in der Hal</w:t>
      </w:r>
      <w:r w:rsidR="0035795E">
        <w:rPr>
          <w:color w:val="auto"/>
          <w:sz w:val="22"/>
          <w:szCs w:val="22"/>
        </w:rPr>
        <w:t xml:space="preserve">le </w:t>
      </w:r>
      <w:r>
        <w:rPr>
          <w:color w:val="auto"/>
          <w:sz w:val="22"/>
          <w:szCs w:val="22"/>
        </w:rPr>
        <w:t>außerhalb des Spielfeldes eingehalten werden.</w:t>
      </w:r>
    </w:p>
    <w:p w:rsidR="0089511A" w:rsidRDefault="0089511A" w:rsidP="00A95EBA">
      <w:pPr>
        <w:pStyle w:val="Default"/>
        <w:numPr>
          <w:ilvl w:val="0"/>
          <w:numId w:val="2"/>
        </w:numPr>
        <w:spacing w:after="112"/>
        <w:ind w:left="284" w:hanging="284"/>
        <w:rPr>
          <w:color w:val="auto"/>
          <w:sz w:val="22"/>
          <w:szCs w:val="22"/>
        </w:rPr>
      </w:pPr>
      <w:r>
        <w:rPr>
          <w:color w:val="auto"/>
          <w:sz w:val="22"/>
          <w:szCs w:val="22"/>
        </w:rPr>
        <w:t xml:space="preserve">In den Gängen, Umkleiden und Toilettenräumen ist ein MNB zu tragen. </w:t>
      </w:r>
    </w:p>
    <w:p w:rsidR="00236F0E" w:rsidRPr="00A95EBA" w:rsidRDefault="00AA1268" w:rsidP="00A95EBA">
      <w:pPr>
        <w:pStyle w:val="Default"/>
        <w:numPr>
          <w:ilvl w:val="0"/>
          <w:numId w:val="2"/>
        </w:numPr>
        <w:spacing w:after="112"/>
        <w:ind w:left="284" w:hanging="284"/>
        <w:rPr>
          <w:color w:val="auto"/>
          <w:sz w:val="22"/>
          <w:szCs w:val="22"/>
        </w:rPr>
      </w:pPr>
      <w:r>
        <w:rPr>
          <w:color w:val="auto"/>
          <w:sz w:val="22"/>
          <w:szCs w:val="22"/>
        </w:rPr>
        <w:t>Die Erwachsenen sollten ab Warnstufe 1</w:t>
      </w:r>
      <w:r w:rsidR="00760922">
        <w:rPr>
          <w:color w:val="auto"/>
          <w:sz w:val="22"/>
          <w:szCs w:val="22"/>
        </w:rPr>
        <w:t xml:space="preserve"> die Halle erst betreten, wenn alle Kinder/Jugendlichen die Halle verlassen haben.</w:t>
      </w:r>
      <w:r w:rsidR="003F55C9">
        <w:rPr>
          <w:color w:val="auto"/>
          <w:sz w:val="22"/>
          <w:szCs w:val="22"/>
        </w:rPr>
        <w:t xml:space="preserve"> Es gilt bei hohem Personenaufkommen in der Halle das Ein- und Ausgangsprinzip über zwei unterschiedliche Türen.</w:t>
      </w:r>
    </w:p>
    <w:p w:rsidR="003A0A1B" w:rsidRPr="00653CB1" w:rsidRDefault="003A0A1B" w:rsidP="00236F0E">
      <w:pPr>
        <w:autoSpaceDE w:val="0"/>
        <w:autoSpaceDN w:val="0"/>
        <w:adjustRightInd w:val="0"/>
        <w:spacing w:after="111" w:line="240" w:lineRule="auto"/>
        <w:rPr>
          <w:rFonts w:ascii="Calibri" w:hAnsi="Calibri" w:cs="Calibri"/>
        </w:rPr>
      </w:pPr>
    </w:p>
    <w:p w:rsidR="00236F0E" w:rsidRPr="00653CB1" w:rsidRDefault="003F55C9" w:rsidP="00236F0E">
      <w:pPr>
        <w:autoSpaceDE w:val="0"/>
        <w:autoSpaceDN w:val="0"/>
        <w:adjustRightInd w:val="0"/>
        <w:spacing w:after="0" w:line="240" w:lineRule="auto"/>
        <w:rPr>
          <w:rFonts w:ascii="Calibri" w:hAnsi="Calibri" w:cs="Calibri"/>
          <w:b/>
        </w:rPr>
      </w:pPr>
      <w:r>
        <w:rPr>
          <w:rFonts w:ascii="Calibri" w:hAnsi="Calibri" w:cs="Calibri"/>
          <w:b/>
        </w:rPr>
        <w:t xml:space="preserve">3. </w:t>
      </w:r>
      <w:r w:rsidR="00236F0E" w:rsidRPr="00653CB1">
        <w:rPr>
          <w:rFonts w:ascii="Calibri" w:hAnsi="Calibri" w:cs="Calibri"/>
          <w:b/>
        </w:rPr>
        <w:t xml:space="preserve">„Körperkontakt auf das Minimum reduzieren“: </w:t>
      </w:r>
    </w:p>
    <w:p w:rsidR="003A0A1B" w:rsidRPr="00653CB1" w:rsidRDefault="003A0A1B" w:rsidP="00236F0E">
      <w:pPr>
        <w:autoSpaceDE w:val="0"/>
        <w:autoSpaceDN w:val="0"/>
        <w:adjustRightInd w:val="0"/>
        <w:spacing w:after="0" w:line="240" w:lineRule="auto"/>
        <w:rPr>
          <w:rFonts w:ascii="Calibri" w:hAnsi="Calibri" w:cs="Calibri"/>
        </w:rPr>
      </w:pPr>
    </w:p>
    <w:p w:rsidR="003E798B" w:rsidRPr="003E798B" w:rsidRDefault="00236F0E" w:rsidP="005C0EA4">
      <w:pPr>
        <w:pStyle w:val="Default"/>
        <w:numPr>
          <w:ilvl w:val="0"/>
          <w:numId w:val="2"/>
        </w:numPr>
        <w:spacing w:after="112"/>
        <w:ind w:left="284" w:hanging="284"/>
        <w:rPr>
          <w:rFonts w:ascii="Arial" w:hAnsi="Arial" w:cs="Arial"/>
        </w:rPr>
      </w:pPr>
      <w:r w:rsidRPr="003E798B">
        <w:rPr>
          <w:color w:val="auto"/>
          <w:sz w:val="22"/>
          <w:szCs w:val="22"/>
        </w:rPr>
        <w:t xml:space="preserve">Badminton ist Individual- und Nicht-Kontaktsport. </w:t>
      </w:r>
      <w:r w:rsidR="00416411" w:rsidRPr="003E798B">
        <w:rPr>
          <w:color w:val="auto"/>
          <w:sz w:val="22"/>
          <w:szCs w:val="22"/>
        </w:rPr>
        <w:t xml:space="preserve"> </w:t>
      </w:r>
    </w:p>
    <w:p w:rsidR="005C0EA4" w:rsidRPr="003E798B" w:rsidRDefault="00236F0E" w:rsidP="005C0EA4">
      <w:pPr>
        <w:pStyle w:val="Default"/>
        <w:numPr>
          <w:ilvl w:val="0"/>
          <w:numId w:val="2"/>
        </w:numPr>
        <w:spacing w:after="112"/>
        <w:ind w:left="284" w:hanging="284"/>
        <w:rPr>
          <w:rFonts w:ascii="Arial" w:hAnsi="Arial" w:cs="Arial"/>
        </w:rPr>
      </w:pPr>
      <w:r w:rsidRPr="003E798B">
        <w:rPr>
          <w:color w:val="auto"/>
          <w:sz w:val="22"/>
          <w:szCs w:val="22"/>
        </w:rPr>
        <w:t xml:space="preserve">Kein direkter körperlicher Kontakt (z.B. keine Begrüßung/Handshake, kein Abklatschen, keine Umarmung </w:t>
      </w:r>
      <w:proofErr w:type="spellStart"/>
      <w:r w:rsidRPr="003E798B">
        <w:rPr>
          <w:color w:val="auto"/>
          <w:sz w:val="22"/>
          <w:szCs w:val="22"/>
        </w:rPr>
        <w:t>u.ä.</w:t>
      </w:r>
      <w:proofErr w:type="spellEnd"/>
      <w:r w:rsidRPr="003E798B">
        <w:rPr>
          <w:color w:val="auto"/>
          <w:sz w:val="22"/>
          <w:szCs w:val="22"/>
        </w:rPr>
        <w:t xml:space="preserve">). </w:t>
      </w:r>
    </w:p>
    <w:p w:rsidR="00236F0E" w:rsidRPr="00A95EBA" w:rsidRDefault="00236F0E" w:rsidP="00A95EBA">
      <w:pPr>
        <w:pStyle w:val="Default"/>
        <w:numPr>
          <w:ilvl w:val="0"/>
          <w:numId w:val="2"/>
        </w:numPr>
        <w:spacing w:after="112"/>
        <w:ind w:left="284" w:hanging="284"/>
        <w:rPr>
          <w:color w:val="auto"/>
          <w:sz w:val="22"/>
          <w:szCs w:val="22"/>
        </w:rPr>
      </w:pPr>
      <w:r w:rsidRPr="00A95EBA">
        <w:rPr>
          <w:color w:val="auto"/>
          <w:sz w:val="22"/>
          <w:szCs w:val="22"/>
        </w:rPr>
        <w:t xml:space="preserve">Nach Möglichkeit intensive Lüftung der Halle vor und nach jeder Trainingseinheit bevor die nächste Gruppe das Training beginnt.  </w:t>
      </w:r>
    </w:p>
    <w:p w:rsidR="00F43F0C" w:rsidRPr="00653CB1" w:rsidRDefault="00F43F0C" w:rsidP="00F43F0C">
      <w:pPr>
        <w:pStyle w:val="Default"/>
        <w:rPr>
          <w:sz w:val="22"/>
          <w:szCs w:val="22"/>
        </w:rPr>
      </w:pPr>
    </w:p>
    <w:p w:rsidR="00F43F0C" w:rsidRPr="00653CB1" w:rsidRDefault="002A1A18" w:rsidP="00F43F0C">
      <w:pPr>
        <w:pStyle w:val="Default"/>
        <w:rPr>
          <w:b/>
          <w:color w:val="auto"/>
          <w:sz w:val="22"/>
          <w:szCs w:val="22"/>
        </w:rPr>
      </w:pPr>
      <w:r>
        <w:rPr>
          <w:b/>
          <w:color w:val="auto"/>
          <w:sz w:val="22"/>
          <w:szCs w:val="22"/>
        </w:rPr>
        <w:t xml:space="preserve">4  Hygieneregeln </w:t>
      </w:r>
    </w:p>
    <w:p w:rsidR="00653CB1" w:rsidRPr="00653CB1" w:rsidRDefault="00653CB1" w:rsidP="00F43F0C">
      <w:pPr>
        <w:pStyle w:val="Default"/>
        <w:rPr>
          <w:b/>
          <w:color w:val="auto"/>
          <w:sz w:val="22"/>
          <w:szCs w:val="22"/>
        </w:rPr>
      </w:pP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Nicht ins Gesicht fassen, kleines Handtuch zum Schweiß abwischen mitbringen.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lastRenderedPageBreak/>
        <w:t xml:space="preserve">Husten und Niesen in die Ellenbeuge oder in ein Taschentuch, welches sofort danach in einem geschlossenen Mülleimer bzw. einer eigenen Abfalltüte entsorgt wird.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Hände waschen nach Betreten der Halle, mind. 20-30sec. mit Seife und heißem Wasser.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Handdesinfektion nach Kontakt zu potentiell infektiöser Oberfläche (v.a. </w:t>
      </w:r>
      <w:r w:rsidR="00653CB1">
        <w:rPr>
          <w:color w:val="auto"/>
          <w:sz w:val="22"/>
          <w:szCs w:val="22"/>
        </w:rPr>
        <w:t xml:space="preserve">Türklinke, Klobrille </w:t>
      </w:r>
      <w:r w:rsidRPr="00653CB1">
        <w:rPr>
          <w:color w:val="auto"/>
          <w:sz w:val="22"/>
          <w:szCs w:val="22"/>
        </w:rPr>
        <w:t xml:space="preserve"> etc.) oder nach Kontakt zu eigenen Körperflüssigkeiten.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 xml:space="preserve">Verschwitzte Trikots und Handtücher sind ohne Kontakt zur Halle/ Halleneinrichtung in eine eigene Tasche oder Tüte zu verpacken. </w:t>
      </w:r>
    </w:p>
    <w:p w:rsidR="00F43F0C" w:rsidRPr="00653CB1" w:rsidRDefault="00F43F0C" w:rsidP="00A95EBA">
      <w:pPr>
        <w:pStyle w:val="Default"/>
        <w:numPr>
          <w:ilvl w:val="0"/>
          <w:numId w:val="2"/>
        </w:numPr>
        <w:spacing w:after="112"/>
        <w:ind w:left="284" w:hanging="284"/>
        <w:rPr>
          <w:color w:val="auto"/>
          <w:sz w:val="22"/>
          <w:szCs w:val="22"/>
        </w:rPr>
      </w:pPr>
      <w:r w:rsidRPr="00653CB1">
        <w:rPr>
          <w:color w:val="auto"/>
          <w:sz w:val="22"/>
          <w:szCs w:val="22"/>
        </w:rPr>
        <w:t>Die Spi</w:t>
      </w:r>
      <w:r w:rsidR="003F55C9">
        <w:rPr>
          <w:color w:val="auto"/>
          <w:sz w:val="22"/>
          <w:szCs w:val="22"/>
        </w:rPr>
        <w:t>eler/innen nutzen in der Regel eigene Schläger, Leihschläger dürfen nur vom Trainer ausgegeben werden und sind nach Gebrauch zu desinfizieren.</w:t>
      </w:r>
    </w:p>
    <w:p w:rsidR="00653CB1" w:rsidRDefault="00653CB1" w:rsidP="00653CB1">
      <w:pPr>
        <w:pStyle w:val="Default"/>
        <w:rPr>
          <w:sz w:val="22"/>
          <w:szCs w:val="22"/>
        </w:rPr>
      </w:pPr>
    </w:p>
    <w:p w:rsidR="003F55C9" w:rsidRPr="00653CB1" w:rsidRDefault="003F55C9" w:rsidP="00653CB1">
      <w:pPr>
        <w:pStyle w:val="Default"/>
        <w:rPr>
          <w:sz w:val="22"/>
          <w:szCs w:val="22"/>
        </w:rPr>
      </w:pPr>
    </w:p>
    <w:p w:rsidR="00653CB1" w:rsidRPr="00653CB1" w:rsidRDefault="00653CB1" w:rsidP="00653CB1">
      <w:pPr>
        <w:pStyle w:val="Default"/>
        <w:rPr>
          <w:b/>
          <w:color w:val="auto"/>
          <w:sz w:val="22"/>
          <w:szCs w:val="22"/>
        </w:rPr>
      </w:pPr>
      <w:r w:rsidRPr="00653CB1">
        <w:rPr>
          <w:b/>
          <w:color w:val="auto"/>
          <w:sz w:val="22"/>
          <w:szCs w:val="22"/>
        </w:rPr>
        <w:t xml:space="preserve">5 </w:t>
      </w:r>
      <w:r w:rsidR="002A1A18">
        <w:rPr>
          <w:b/>
          <w:color w:val="auto"/>
          <w:sz w:val="22"/>
          <w:szCs w:val="22"/>
        </w:rPr>
        <w:t xml:space="preserve"> </w:t>
      </w:r>
      <w:r w:rsidRPr="00653CB1">
        <w:rPr>
          <w:b/>
          <w:color w:val="auto"/>
          <w:sz w:val="22"/>
          <w:szCs w:val="22"/>
        </w:rPr>
        <w:t xml:space="preserve">Umkleiden und Duschen </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Die Umkleiden und Duschen werden </w:t>
      </w:r>
      <w:r w:rsidR="008A454F">
        <w:rPr>
          <w:color w:val="auto"/>
          <w:sz w:val="22"/>
          <w:szCs w:val="22"/>
        </w:rPr>
        <w:t xml:space="preserve">je nach Vorgabe der Stadt </w:t>
      </w:r>
      <w:r w:rsidR="003F55C9">
        <w:rPr>
          <w:color w:val="auto"/>
          <w:sz w:val="22"/>
          <w:szCs w:val="22"/>
        </w:rPr>
        <w:t xml:space="preserve"> genutzt. Bei einer hohen Warnstufe können sie gesperrt sein.</w:t>
      </w: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 xml:space="preserve">Toiletten sind in den Sportstätten nach Nutzung zu desinfizieren </w:t>
      </w:r>
      <w:r w:rsidR="008A454F">
        <w:rPr>
          <w:color w:val="auto"/>
          <w:sz w:val="22"/>
          <w:szCs w:val="22"/>
        </w:rPr>
        <w:t>und zu säubern (Stadt)</w:t>
      </w:r>
      <w:r w:rsidRPr="00653CB1">
        <w:rPr>
          <w:color w:val="auto"/>
          <w:sz w:val="22"/>
          <w:szCs w:val="22"/>
        </w:rPr>
        <w:t xml:space="preserve">. </w:t>
      </w:r>
    </w:p>
    <w:p w:rsidR="003F55C9" w:rsidRDefault="003F55C9" w:rsidP="00653CB1">
      <w:pPr>
        <w:pStyle w:val="Default"/>
        <w:rPr>
          <w:color w:val="auto"/>
          <w:sz w:val="22"/>
          <w:szCs w:val="22"/>
        </w:rPr>
      </w:pPr>
    </w:p>
    <w:p w:rsidR="00653CB1" w:rsidRPr="00653CB1" w:rsidRDefault="002A1A18" w:rsidP="00653CB1">
      <w:pPr>
        <w:pStyle w:val="Default"/>
        <w:rPr>
          <w:b/>
          <w:color w:val="auto"/>
          <w:sz w:val="22"/>
          <w:szCs w:val="22"/>
        </w:rPr>
      </w:pPr>
      <w:r>
        <w:rPr>
          <w:b/>
          <w:color w:val="auto"/>
          <w:sz w:val="22"/>
          <w:szCs w:val="22"/>
        </w:rPr>
        <w:t>6. Anreise</w:t>
      </w:r>
    </w:p>
    <w:p w:rsidR="00653CB1" w:rsidRPr="00653CB1" w:rsidRDefault="00653CB1" w:rsidP="00653CB1">
      <w:pPr>
        <w:pStyle w:val="Default"/>
        <w:rPr>
          <w:color w:val="auto"/>
          <w:sz w:val="22"/>
          <w:szCs w:val="22"/>
        </w:rPr>
      </w:pPr>
    </w:p>
    <w:p w:rsidR="00653CB1" w:rsidRP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Fahrge</w:t>
      </w:r>
      <w:r w:rsidR="008A454F">
        <w:rPr>
          <w:color w:val="auto"/>
          <w:sz w:val="22"/>
          <w:szCs w:val="22"/>
        </w:rPr>
        <w:t xml:space="preserve">meinschaften </w:t>
      </w:r>
      <w:r w:rsidR="002A1A18">
        <w:rPr>
          <w:color w:val="auto"/>
          <w:sz w:val="22"/>
          <w:szCs w:val="22"/>
        </w:rPr>
        <w:t>sollten sich nur bilden, wenn man die 3 G Regel einhält oder MNB trägt</w:t>
      </w:r>
      <w:r w:rsidR="008A454F">
        <w:rPr>
          <w:color w:val="auto"/>
          <w:sz w:val="22"/>
          <w:szCs w:val="22"/>
        </w:rPr>
        <w:t>. In öffentlichen Ve</w:t>
      </w:r>
      <w:r w:rsidR="006C38E9">
        <w:rPr>
          <w:color w:val="auto"/>
          <w:sz w:val="22"/>
          <w:szCs w:val="22"/>
        </w:rPr>
        <w:t xml:space="preserve">rkehrsmitteln ist </w:t>
      </w:r>
      <w:r w:rsidR="003F55C9">
        <w:rPr>
          <w:color w:val="auto"/>
          <w:sz w:val="22"/>
          <w:szCs w:val="22"/>
        </w:rPr>
        <w:t>MNS zu tragen. Bitte die Vorgaben beachten.</w:t>
      </w:r>
    </w:p>
    <w:p w:rsidR="00653CB1" w:rsidRDefault="00653CB1" w:rsidP="00653CB1">
      <w:pPr>
        <w:pStyle w:val="Default"/>
        <w:rPr>
          <w:color w:val="auto"/>
          <w:sz w:val="22"/>
          <w:szCs w:val="22"/>
        </w:rPr>
      </w:pPr>
    </w:p>
    <w:p w:rsidR="00653CB1" w:rsidRPr="00653CB1" w:rsidRDefault="00653CB1" w:rsidP="00653CB1">
      <w:pPr>
        <w:pStyle w:val="Default"/>
        <w:rPr>
          <w:b/>
          <w:color w:val="auto"/>
          <w:sz w:val="22"/>
          <w:szCs w:val="22"/>
        </w:rPr>
      </w:pPr>
      <w:r w:rsidRPr="00653CB1">
        <w:rPr>
          <w:b/>
          <w:color w:val="auto"/>
          <w:sz w:val="22"/>
          <w:szCs w:val="22"/>
        </w:rPr>
        <w:t>7</w:t>
      </w:r>
      <w:r w:rsidR="002A1A18">
        <w:rPr>
          <w:b/>
          <w:color w:val="auto"/>
          <w:sz w:val="22"/>
          <w:szCs w:val="22"/>
        </w:rPr>
        <w:t xml:space="preserve">. </w:t>
      </w:r>
      <w:r w:rsidRPr="00653CB1">
        <w:rPr>
          <w:b/>
          <w:color w:val="auto"/>
          <w:sz w:val="22"/>
          <w:szCs w:val="22"/>
        </w:rPr>
        <w:t>Vera</w:t>
      </w:r>
      <w:r w:rsidR="002A1A18">
        <w:rPr>
          <w:b/>
          <w:color w:val="auto"/>
          <w:sz w:val="22"/>
          <w:szCs w:val="22"/>
        </w:rPr>
        <w:t xml:space="preserve">nstaltungen </w:t>
      </w:r>
    </w:p>
    <w:p w:rsidR="00653CB1" w:rsidRPr="00653CB1" w:rsidRDefault="00653CB1" w:rsidP="00653CB1">
      <w:pPr>
        <w:pStyle w:val="Default"/>
        <w:rPr>
          <w:color w:val="auto"/>
          <w:sz w:val="22"/>
          <w:szCs w:val="22"/>
        </w:rPr>
      </w:pPr>
    </w:p>
    <w:p w:rsidR="00653CB1" w:rsidRDefault="00653CB1" w:rsidP="005B4EF3">
      <w:pPr>
        <w:pStyle w:val="Default"/>
        <w:numPr>
          <w:ilvl w:val="0"/>
          <w:numId w:val="2"/>
        </w:numPr>
        <w:spacing w:after="112"/>
        <w:ind w:left="284" w:hanging="284"/>
        <w:rPr>
          <w:color w:val="auto"/>
          <w:sz w:val="22"/>
          <w:szCs w:val="22"/>
        </w:rPr>
      </w:pPr>
      <w:r w:rsidRPr="00653CB1">
        <w:rPr>
          <w:color w:val="auto"/>
          <w:sz w:val="22"/>
          <w:szCs w:val="22"/>
        </w:rPr>
        <w:t>Veranstaltungen des Vereins finde</w:t>
      </w:r>
      <w:r w:rsidR="003F55C9">
        <w:rPr>
          <w:color w:val="auto"/>
          <w:sz w:val="22"/>
          <w:szCs w:val="22"/>
        </w:rPr>
        <w:t>n unter besonderen Maßnahmen statt und können auch onl</w:t>
      </w:r>
      <w:r w:rsidRPr="00653CB1">
        <w:rPr>
          <w:color w:val="auto"/>
          <w:sz w:val="22"/>
          <w:szCs w:val="22"/>
        </w:rPr>
        <w:t xml:space="preserve">ine durchgeführt werden. </w:t>
      </w:r>
    </w:p>
    <w:p w:rsidR="008A0240" w:rsidRDefault="008A454F" w:rsidP="008A0240">
      <w:pPr>
        <w:pStyle w:val="Default"/>
        <w:numPr>
          <w:ilvl w:val="0"/>
          <w:numId w:val="2"/>
        </w:numPr>
        <w:spacing w:after="112"/>
        <w:ind w:left="284" w:hanging="284"/>
        <w:rPr>
          <w:color w:val="auto"/>
          <w:sz w:val="22"/>
          <w:szCs w:val="22"/>
        </w:rPr>
      </w:pPr>
      <w:r>
        <w:rPr>
          <w:color w:val="auto"/>
          <w:sz w:val="22"/>
          <w:szCs w:val="22"/>
        </w:rPr>
        <w:t>Der Punktspiel- und Wettkampfbetrieb erfolgt unter den Vorgaben des DBV.</w:t>
      </w: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8A0240" w:rsidP="008A0240">
      <w:pPr>
        <w:pStyle w:val="Default"/>
        <w:spacing w:after="112"/>
        <w:rPr>
          <w:color w:val="auto"/>
          <w:sz w:val="22"/>
          <w:szCs w:val="22"/>
        </w:rPr>
      </w:pPr>
    </w:p>
    <w:p w:rsidR="008A0240" w:rsidRDefault="003F55C9" w:rsidP="003F55C9">
      <w:pPr>
        <w:pStyle w:val="Default"/>
        <w:spacing w:after="112"/>
      </w:pPr>
      <w:r>
        <w:rPr>
          <w:color w:val="auto"/>
          <w:sz w:val="22"/>
          <w:szCs w:val="22"/>
        </w:rPr>
        <w:t>Stand August 2021</w:t>
      </w:r>
      <w:r w:rsidR="008A0240">
        <w:br w:type="page"/>
      </w:r>
    </w:p>
    <w:p w:rsidR="008A0240" w:rsidRPr="008A0240" w:rsidRDefault="008A0240" w:rsidP="008A0240">
      <w:pPr>
        <w:pStyle w:val="Default"/>
        <w:spacing w:after="112"/>
        <w:ind w:left="284"/>
        <w:rPr>
          <w:color w:val="auto"/>
          <w:sz w:val="22"/>
          <w:szCs w:val="22"/>
        </w:rPr>
      </w:pPr>
    </w:p>
    <w:p w:rsidR="00236F0E" w:rsidRPr="00653CB1" w:rsidRDefault="00236F0E" w:rsidP="00236F0E">
      <w:pPr>
        <w:autoSpaceDE w:val="0"/>
        <w:autoSpaceDN w:val="0"/>
        <w:adjustRightInd w:val="0"/>
        <w:spacing w:after="0" w:line="240" w:lineRule="auto"/>
        <w:rPr>
          <w:rFonts w:ascii="Calibri" w:hAnsi="Calibri" w:cs="Calibri"/>
        </w:rPr>
      </w:pPr>
    </w:p>
    <w:p w:rsidR="002E58B2" w:rsidRDefault="003A0A1B" w:rsidP="003A0A1B">
      <w:pPr>
        <w:pStyle w:val="Default"/>
        <w:rPr>
          <w:b/>
          <w:color w:val="auto"/>
          <w:sz w:val="22"/>
          <w:szCs w:val="22"/>
          <w:u w:val="single"/>
        </w:rPr>
      </w:pPr>
      <w:r w:rsidRPr="005B4EF3">
        <w:rPr>
          <w:b/>
          <w:color w:val="auto"/>
          <w:sz w:val="22"/>
          <w:szCs w:val="22"/>
          <w:u w:val="single"/>
        </w:rPr>
        <w:t xml:space="preserve">Konkret heißt das für unser Training: </w:t>
      </w:r>
    </w:p>
    <w:p w:rsidR="002E58B2" w:rsidRPr="005B4EF3" w:rsidRDefault="002E58B2" w:rsidP="003A0A1B">
      <w:pPr>
        <w:pStyle w:val="Default"/>
        <w:rPr>
          <w:b/>
          <w:color w:val="auto"/>
          <w:sz w:val="22"/>
          <w:szCs w:val="22"/>
          <w:u w:val="single"/>
        </w:rPr>
      </w:pPr>
    </w:p>
    <w:p w:rsidR="003A0A1B" w:rsidRDefault="002A1A18" w:rsidP="003A0A1B">
      <w:pPr>
        <w:pStyle w:val="Default"/>
        <w:numPr>
          <w:ilvl w:val="0"/>
          <w:numId w:val="1"/>
        </w:numPr>
        <w:rPr>
          <w:color w:val="auto"/>
          <w:sz w:val="22"/>
          <w:szCs w:val="22"/>
        </w:rPr>
      </w:pPr>
      <w:r>
        <w:rPr>
          <w:color w:val="auto"/>
          <w:sz w:val="22"/>
          <w:szCs w:val="22"/>
        </w:rPr>
        <w:t>Es dürfen nicht mehr als 20</w:t>
      </w:r>
      <w:r w:rsidR="008A454F">
        <w:rPr>
          <w:color w:val="auto"/>
          <w:sz w:val="22"/>
          <w:szCs w:val="22"/>
        </w:rPr>
        <w:t xml:space="preserve"> Personen in der Halle sein, plus 2 Trainer/Betreuer.</w:t>
      </w:r>
      <w:r w:rsidR="003A0A1B" w:rsidRPr="00653CB1">
        <w:rPr>
          <w:color w:val="auto"/>
          <w:sz w:val="22"/>
          <w:szCs w:val="22"/>
        </w:rPr>
        <w:t xml:space="preserve"> </w:t>
      </w:r>
    </w:p>
    <w:p w:rsidR="000737F6" w:rsidRPr="00653CB1" w:rsidRDefault="000737F6" w:rsidP="003A0A1B">
      <w:pPr>
        <w:pStyle w:val="Default"/>
        <w:numPr>
          <w:ilvl w:val="0"/>
          <w:numId w:val="1"/>
        </w:numPr>
        <w:rPr>
          <w:color w:val="auto"/>
          <w:sz w:val="22"/>
          <w:szCs w:val="22"/>
        </w:rPr>
      </w:pPr>
      <w:r>
        <w:rPr>
          <w:color w:val="auto"/>
          <w:sz w:val="22"/>
          <w:szCs w:val="22"/>
        </w:rPr>
        <w:t xml:space="preserve">Neue Spieler/innen  müssen sich vorher telefonisch anmelden. </w:t>
      </w:r>
    </w:p>
    <w:p w:rsidR="002E58B2" w:rsidRPr="002E58B2" w:rsidRDefault="003A0A1B" w:rsidP="002E58B2">
      <w:pPr>
        <w:pStyle w:val="Default"/>
        <w:numPr>
          <w:ilvl w:val="0"/>
          <w:numId w:val="1"/>
        </w:numPr>
        <w:rPr>
          <w:color w:val="FF0000"/>
          <w:sz w:val="22"/>
          <w:szCs w:val="22"/>
        </w:rPr>
      </w:pPr>
      <w:r w:rsidRPr="00653CB1">
        <w:rPr>
          <w:color w:val="auto"/>
          <w:sz w:val="22"/>
          <w:szCs w:val="22"/>
        </w:rPr>
        <w:t>Die Halle ist gut von einer eventuellen vorherigen Gruppe zu lüften. Gleiches gilt nach dem Kinder/Jugendtraining.</w:t>
      </w:r>
      <w:r w:rsidR="002E58B2" w:rsidRPr="002E58B2">
        <w:rPr>
          <w:color w:val="auto"/>
          <w:sz w:val="22"/>
          <w:szCs w:val="22"/>
        </w:rPr>
        <w:t xml:space="preserve"> </w:t>
      </w:r>
    </w:p>
    <w:p w:rsidR="002E58B2" w:rsidRPr="00607576" w:rsidRDefault="002E58B2" w:rsidP="002E58B2">
      <w:pPr>
        <w:pStyle w:val="Default"/>
        <w:numPr>
          <w:ilvl w:val="0"/>
          <w:numId w:val="1"/>
        </w:numPr>
        <w:rPr>
          <w:color w:val="FF0000"/>
          <w:sz w:val="22"/>
          <w:szCs w:val="22"/>
        </w:rPr>
      </w:pPr>
      <w:r>
        <w:rPr>
          <w:color w:val="auto"/>
          <w:sz w:val="22"/>
          <w:szCs w:val="22"/>
        </w:rPr>
        <w:t>Die Toiletten und anderes, was berührt wird, sind bei vorheriger Nutzung durch andere Gruppen zu reinigen bzw. zu desinfizieren (Stadt, Fußballer).</w:t>
      </w:r>
    </w:p>
    <w:p w:rsidR="002E58B2" w:rsidRDefault="002E58B2" w:rsidP="002E58B2">
      <w:pPr>
        <w:pStyle w:val="Default"/>
        <w:ind w:left="720"/>
        <w:rPr>
          <w:color w:val="auto"/>
          <w:sz w:val="22"/>
          <w:szCs w:val="22"/>
        </w:rPr>
      </w:pPr>
    </w:p>
    <w:p w:rsidR="002E58B2" w:rsidRDefault="002E58B2" w:rsidP="002E58B2">
      <w:pPr>
        <w:pStyle w:val="Default"/>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Beim Ankommen:</w:t>
      </w:r>
    </w:p>
    <w:p w:rsidR="002E58B2" w:rsidRDefault="002E58B2" w:rsidP="002E58B2">
      <w:pPr>
        <w:pStyle w:val="Default"/>
        <w:numPr>
          <w:ilvl w:val="0"/>
          <w:numId w:val="1"/>
        </w:numPr>
        <w:rPr>
          <w:color w:val="auto"/>
          <w:sz w:val="22"/>
          <w:szCs w:val="22"/>
        </w:rPr>
      </w:pPr>
      <w:r w:rsidRPr="008A454F">
        <w:rPr>
          <w:color w:val="auto"/>
          <w:sz w:val="22"/>
          <w:szCs w:val="22"/>
        </w:rPr>
        <w:t>Vor dem Halleneingang sind die Abstände einzuhalten.</w:t>
      </w:r>
      <w:r w:rsidRPr="002E58B2">
        <w:rPr>
          <w:color w:val="auto"/>
          <w:sz w:val="22"/>
          <w:szCs w:val="22"/>
        </w:rPr>
        <w:t xml:space="preserve"> </w:t>
      </w:r>
    </w:p>
    <w:p w:rsidR="002E58B2" w:rsidRPr="002E58B2" w:rsidRDefault="002A1A18" w:rsidP="002E58B2">
      <w:pPr>
        <w:pStyle w:val="Default"/>
        <w:numPr>
          <w:ilvl w:val="0"/>
          <w:numId w:val="1"/>
        </w:numPr>
        <w:rPr>
          <w:color w:val="auto"/>
          <w:sz w:val="22"/>
          <w:szCs w:val="22"/>
        </w:rPr>
      </w:pPr>
      <w:r>
        <w:rPr>
          <w:color w:val="auto"/>
          <w:sz w:val="22"/>
          <w:szCs w:val="22"/>
        </w:rPr>
        <w:t>Eltern sollen</w:t>
      </w:r>
      <w:r w:rsidR="002E58B2" w:rsidRPr="00653CB1">
        <w:rPr>
          <w:color w:val="auto"/>
          <w:sz w:val="22"/>
          <w:szCs w:val="22"/>
        </w:rPr>
        <w:t xml:space="preserve"> die Kinder/Jugendlichen nicht mehr in die Halle begleiten. </w:t>
      </w:r>
      <w:r w:rsidR="002E58B2">
        <w:rPr>
          <w:color w:val="auto"/>
          <w:sz w:val="22"/>
          <w:szCs w:val="22"/>
        </w:rPr>
        <w:t xml:space="preserve">Auch </w:t>
      </w:r>
      <w:r>
        <w:rPr>
          <w:color w:val="auto"/>
          <w:sz w:val="22"/>
          <w:szCs w:val="22"/>
        </w:rPr>
        <w:t>andere Besucher sollten bitte vorher nachfragen, ob sie Zutritt haben.</w:t>
      </w:r>
      <w:r w:rsidR="0089511A">
        <w:rPr>
          <w:color w:val="auto"/>
          <w:sz w:val="22"/>
          <w:szCs w:val="22"/>
        </w:rPr>
        <w:t xml:space="preserve"> Dies gilt ab Warnstufe 1.</w:t>
      </w:r>
    </w:p>
    <w:p w:rsidR="002E58B2" w:rsidRDefault="002E58B2" w:rsidP="002E58B2">
      <w:pPr>
        <w:pStyle w:val="Default"/>
        <w:numPr>
          <w:ilvl w:val="0"/>
          <w:numId w:val="1"/>
        </w:numPr>
        <w:rPr>
          <w:color w:val="auto"/>
          <w:sz w:val="22"/>
          <w:szCs w:val="22"/>
        </w:rPr>
      </w:pPr>
      <w:r w:rsidRPr="00653CB1">
        <w:rPr>
          <w:color w:val="auto"/>
          <w:sz w:val="22"/>
          <w:szCs w:val="22"/>
        </w:rPr>
        <w:t>Die Halle darf nur</w:t>
      </w:r>
      <w:r>
        <w:rPr>
          <w:color w:val="auto"/>
          <w:sz w:val="22"/>
          <w:szCs w:val="22"/>
        </w:rPr>
        <w:t xml:space="preserve"> einzeln</w:t>
      </w:r>
      <w:r w:rsidRPr="00653CB1">
        <w:rPr>
          <w:color w:val="auto"/>
          <w:sz w:val="22"/>
          <w:szCs w:val="22"/>
        </w:rPr>
        <w:t xml:space="preserve"> mit Abstand üb</w:t>
      </w:r>
      <w:r w:rsidR="002A1A18">
        <w:rPr>
          <w:color w:val="auto"/>
          <w:sz w:val="22"/>
          <w:szCs w:val="22"/>
        </w:rPr>
        <w:t>er die linke Tür/Herrenumkleide</w:t>
      </w:r>
      <w:r w:rsidRPr="00653CB1">
        <w:rPr>
          <w:color w:val="auto"/>
          <w:sz w:val="22"/>
          <w:szCs w:val="22"/>
        </w:rPr>
        <w:t xml:space="preserve"> betreten werden. </w:t>
      </w:r>
    </w:p>
    <w:p w:rsidR="002E58B2" w:rsidRDefault="002E58B2" w:rsidP="002E58B2">
      <w:pPr>
        <w:pStyle w:val="Default"/>
        <w:numPr>
          <w:ilvl w:val="0"/>
          <w:numId w:val="1"/>
        </w:numPr>
        <w:rPr>
          <w:color w:val="auto"/>
          <w:sz w:val="22"/>
          <w:szCs w:val="22"/>
        </w:rPr>
      </w:pPr>
      <w:r>
        <w:rPr>
          <w:color w:val="auto"/>
          <w:sz w:val="22"/>
          <w:szCs w:val="22"/>
        </w:rPr>
        <w:t>Dabei ist MNS zu tragen.</w:t>
      </w:r>
    </w:p>
    <w:p w:rsidR="002E58B2" w:rsidRPr="005B4EF3" w:rsidRDefault="002E58B2" w:rsidP="002E58B2">
      <w:pPr>
        <w:pStyle w:val="Default"/>
        <w:numPr>
          <w:ilvl w:val="0"/>
          <w:numId w:val="1"/>
        </w:numPr>
        <w:rPr>
          <w:color w:val="FF0000"/>
          <w:sz w:val="22"/>
          <w:szCs w:val="22"/>
        </w:rPr>
      </w:pPr>
      <w:r w:rsidRPr="00653CB1">
        <w:rPr>
          <w:color w:val="auto"/>
          <w:sz w:val="22"/>
          <w:szCs w:val="22"/>
        </w:rPr>
        <w:t>Als erstes sind die Hände zu waschen. Auch hier ist auf die Abstände zu achten.</w:t>
      </w:r>
      <w:r>
        <w:rPr>
          <w:color w:val="auto"/>
          <w:sz w:val="22"/>
          <w:szCs w:val="22"/>
        </w:rPr>
        <w:t xml:space="preserve"> </w:t>
      </w:r>
    </w:p>
    <w:p w:rsidR="008A0240" w:rsidRDefault="002E58B2" w:rsidP="002A1A18">
      <w:pPr>
        <w:pStyle w:val="Default"/>
        <w:numPr>
          <w:ilvl w:val="0"/>
          <w:numId w:val="1"/>
        </w:numPr>
        <w:rPr>
          <w:color w:val="auto"/>
          <w:sz w:val="22"/>
          <w:szCs w:val="22"/>
        </w:rPr>
      </w:pPr>
      <w:r>
        <w:rPr>
          <w:color w:val="auto"/>
          <w:sz w:val="22"/>
          <w:szCs w:val="22"/>
        </w:rPr>
        <w:t>In der Halle müssen sich alle Anwesenden in das Corona-Heft eintragen, damit die Anwesenheit dokumentiert ist</w:t>
      </w:r>
      <w:r w:rsidR="002A1A18">
        <w:rPr>
          <w:color w:val="auto"/>
          <w:sz w:val="22"/>
          <w:szCs w:val="22"/>
        </w:rPr>
        <w:t>, wenn die Warnstufe dies vorsieht.</w:t>
      </w:r>
    </w:p>
    <w:p w:rsidR="002A1A18" w:rsidRPr="002A1A18" w:rsidRDefault="002A1A18" w:rsidP="002A1A18">
      <w:pPr>
        <w:pStyle w:val="Default"/>
        <w:numPr>
          <w:ilvl w:val="0"/>
          <w:numId w:val="1"/>
        </w:numPr>
        <w:rPr>
          <w:color w:val="auto"/>
          <w:sz w:val="22"/>
          <w:szCs w:val="22"/>
        </w:rPr>
      </w:pPr>
      <w:r>
        <w:rPr>
          <w:color w:val="auto"/>
          <w:sz w:val="22"/>
          <w:szCs w:val="22"/>
        </w:rPr>
        <w:t>Wir müssen nach der 3 G Regel ab der Warnstufe 1 handeln, sprich: Kontrollieren, wer geimpft, genesen oder getestet ist (gilt nicht für Schüler/innen).</w:t>
      </w:r>
    </w:p>
    <w:p w:rsidR="002A1A18" w:rsidRPr="00653CB1" w:rsidRDefault="002A1A18" w:rsidP="002E58B2">
      <w:pPr>
        <w:pStyle w:val="Default"/>
        <w:ind w:left="720"/>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 xml:space="preserve">Beim Training  Kinder/Jugendliche: </w:t>
      </w:r>
    </w:p>
    <w:p w:rsidR="000737F6" w:rsidRDefault="008A454F" w:rsidP="000737F6">
      <w:pPr>
        <w:pStyle w:val="Default"/>
        <w:numPr>
          <w:ilvl w:val="0"/>
          <w:numId w:val="1"/>
        </w:numPr>
        <w:rPr>
          <w:color w:val="auto"/>
          <w:sz w:val="22"/>
          <w:szCs w:val="22"/>
        </w:rPr>
      </w:pPr>
      <w:r>
        <w:rPr>
          <w:color w:val="auto"/>
          <w:sz w:val="22"/>
          <w:szCs w:val="22"/>
        </w:rPr>
        <w:t>"</w:t>
      </w:r>
      <w:r w:rsidRPr="008A454F">
        <w:rPr>
          <w:color w:val="auto"/>
          <w:sz w:val="22"/>
          <w:szCs w:val="22"/>
        </w:rPr>
        <w:t>Mein Feld ist mein Zuhause</w:t>
      </w:r>
      <w:r>
        <w:rPr>
          <w:color w:val="auto"/>
          <w:sz w:val="22"/>
          <w:szCs w:val="22"/>
        </w:rPr>
        <w:t>"</w:t>
      </w:r>
      <w:r w:rsidRPr="008A454F">
        <w:rPr>
          <w:color w:val="auto"/>
          <w:sz w:val="22"/>
          <w:szCs w:val="22"/>
        </w:rPr>
        <w:t>. Aufgrund der Enge in der Halle bleiben die Kinder/Jugendlichen immer auf ihre</w:t>
      </w:r>
      <w:r w:rsidR="002A1A18">
        <w:rPr>
          <w:color w:val="auto"/>
          <w:sz w:val="22"/>
          <w:szCs w:val="22"/>
        </w:rPr>
        <w:t>m zugeteilten Feld.</w:t>
      </w:r>
      <w:r w:rsidR="002E58B2">
        <w:rPr>
          <w:color w:val="auto"/>
          <w:sz w:val="22"/>
          <w:szCs w:val="22"/>
        </w:rPr>
        <w:t xml:space="preserve"> </w:t>
      </w:r>
      <w:r w:rsidR="008A0240">
        <w:rPr>
          <w:color w:val="auto"/>
          <w:sz w:val="22"/>
          <w:szCs w:val="22"/>
        </w:rPr>
        <w:t>Das Feld darf nur auf Anweisung der Trainer gewechselt oder verlassen werden.</w:t>
      </w:r>
    </w:p>
    <w:p w:rsidR="000737F6" w:rsidRDefault="002A1A18" w:rsidP="000737F6">
      <w:pPr>
        <w:pStyle w:val="Default"/>
        <w:numPr>
          <w:ilvl w:val="0"/>
          <w:numId w:val="1"/>
        </w:numPr>
        <w:rPr>
          <w:color w:val="auto"/>
          <w:sz w:val="22"/>
          <w:szCs w:val="22"/>
        </w:rPr>
      </w:pPr>
      <w:r>
        <w:rPr>
          <w:color w:val="auto"/>
          <w:sz w:val="22"/>
          <w:szCs w:val="22"/>
        </w:rPr>
        <w:t>Die Kinder/Jugendlichen sollten</w:t>
      </w:r>
      <w:r w:rsidR="000737F6">
        <w:rPr>
          <w:color w:val="auto"/>
          <w:sz w:val="22"/>
          <w:szCs w:val="22"/>
        </w:rPr>
        <w:t xml:space="preserve"> die Pausen auf i</w:t>
      </w:r>
      <w:r>
        <w:rPr>
          <w:color w:val="auto"/>
          <w:sz w:val="22"/>
          <w:szCs w:val="22"/>
        </w:rPr>
        <w:t>hren Feldern machen oder die Trainer fragen, wo sie sich aufhalten dürfen. Die Umkleiden dürfen während des Trainings nicht betreten werden!</w:t>
      </w:r>
    </w:p>
    <w:p w:rsidR="002E58B2" w:rsidRDefault="00FB4100" w:rsidP="002E58B2">
      <w:pPr>
        <w:pStyle w:val="Default"/>
        <w:numPr>
          <w:ilvl w:val="0"/>
          <w:numId w:val="1"/>
        </w:numPr>
        <w:rPr>
          <w:color w:val="auto"/>
          <w:sz w:val="22"/>
          <w:szCs w:val="22"/>
        </w:rPr>
      </w:pPr>
      <w:r>
        <w:rPr>
          <w:color w:val="auto"/>
          <w:sz w:val="22"/>
          <w:szCs w:val="22"/>
        </w:rPr>
        <w:t>D</w:t>
      </w:r>
      <w:r w:rsidR="002E58B2">
        <w:rPr>
          <w:color w:val="auto"/>
          <w:sz w:val="22"/>
          <w:szCs w:val="22"/>
        </w:rPr>
        <w:t>ie Vereinsschläger werden im Einzelfall personalisiert</w:t>
      </w:r>
      <w:r>
        <w:rPr>
          <w:color w:val="auto"/>
          <w:sz w:val="22"/>
          <w:szCs w:val="22"/>
        </w:rPr>
        <w:t xml:space="preserve"> herausgegeben</w:t>
      </w:r>
      <w:r w:rsidR="002E58B2">
        <w:rPr>
          <w:color w:val="auto"/>
          <w:sz w:val="22"/>
          <w:szCs w:val="22"/>
        </w:rPr>
        <w:t xml:space="preserve"> und dürfen nicht mehr allein aus dem Schrank genommen werden. Wir empfehlen, sich einen Schläger anzuschaffen. Wir beraten gern oder vermitteln auch welche.</w:t>
      </w:r>
    </w:p>
    <w:p w:rsidR="002E58B2" w:rsidRDefault="002E58B2" w:rsidP="002E58B2">
      <w:pPr>
        <w:pStyle w:val="Default"/>
        <w:ind w:left="720"/>
        <w:rPr>
          <w:color w:val="auto"/>
          <w:sz w:val="22"/>
          <w:szCs w:val="22"/>
        </w:rPr>
      </w:pPr>
    </w:p>
    <w:p w:rsidR="008A0240" w:rsidRPr="001E4056" w:rsidRDefault="002E58B2" w:rsidP="001E4056">
      <w:pPr>
        <w:pStyle w:val="Default"/>
        <w:ind w:left="720"/>
        <w:rPr>
          <w:b/>
          <w:color w:val="auto"/>
          <w:sz w:val="22"/>
          <w:szCs w:val="22"/>
        </w:rPr>
      </w:pPr>
      <w:r w:rsidRPr="008A0240">
        <w:rPr>
          <w:b/>
          <w:color w:val="auto"/>
          <w:sz w:val="22"/>
          <w:szCs w:val="22"/>
        </w:rPr>
        <w:t xml:space="preserve">Beim Training Erwachsene: </w:t>
      </w:r>
    </w:p>
    <w:p w:rsidR="002A1A18" w:rsidRDefault="002A1A18" w:rsidP="008A0240">
      <w:pPr>
        <w:pStyle w:val="Default"/>
        <w:numPr>
          <w:ilvl w:val="0"/>
          <w:numId w:val="1"/>
        </w:numPr>
        <w:rPr>
          <w:color w:val="auto"/>
          <w:sz w:val="22"/>
          <w:szCs w:val="22"/>
        </w:rPr>
      </w:pPr>
      <w:r>
        <w:rPr>
          <w:color w:val="auto"/>
          <w:sz w:val="22"/>
          <w:szCs w:val="22"/>
        </w:rPr>
        <w:t>Die Erwachsenen halten sich auch an die Vorgaben, die die jeweilige Warnstufe vorgibt.</w:t>
      </w:r>
    </w:p>
    <w:p w:rsidR="002E58B2" w:rsidRDefault="002E58B2" w:rsidP="002E58B2">
      <w:pPr>
        <w:pStyle w:val="Default"/>
        <w:rPr>
          <w:color w:val="auto"/>
          <w:sz w:val="22"/>
          <w:szCs w:val="22"/>
        </w:rPr>
      </w:pPr>
    </w:p>
    <w:p w:rsidR="002E58B2" w:rsidRPr="008A0240" w:rsidRDefault="002E58B2" w:rsidP="002E58B2">
      <w:pPr>
        <w:pStyle w:val="Default"/>
        <w:rPr>
          <w:b/>
          <w:color w:val="auto"/>
          <w:sz w:val="22"/>
          <w:szCs w:val="22"/>
        </w:rPr>
      </w:pPr>
      <w:r w:rsidRPr="008A0240">
        <w:rPr>
          <w:b/>
          <w:color w:val="auto"/>
          <w:sz w:val="22"/>
          <w:szCs w:val="22"/>
        </w:rPr>
        <w:t>Allgemein gilt:</w:t>
      </w:r>
    </w:p>
    <w:p w:rsidR="003A0A1B" w:rsidRPr="00653CB1" w:rsidRDefault="003A0A1B" w:rsidP="003A0A1B">
      <w:pPr>
        <w:pStyle w:val="Default"/>
        <w:numPr>
          <w:ilvl w:val="0"/>
          <w:numId w:val="1"/>
        </w:numPr>
        <w:rPr>
          <w:color w:val="auto"/>
          <w:sz w:val="22"/>
          <w:szCs w:val="22"/>
        </w:rPr>
      </w:pPr>
      <w:r w:rsidRPr="00653CB1">
        <w:rPr>
          <w:color w:val="auto"/>
          <w:sz w:val="22"/>
          <w:szCs w:val="22"/>
        </w:rPr>
        <w:t xml:space="preserve">Das Umkleiden </w:t>
      </w:r>
      <w:r w:rsidR="008A454F">
        <w:rPr>
          <w:color w:val="auto"/>
          <w:sz w:val="22"/>
          <w:szCs w:val="22"/>
        </w:rPr>
        <w:t>nach Vorgaben der Stadt erf</w:t>
      </w:r>
      <w:r w:rsidR="002E58B2">
        <w:rPr>
          <w:color w:val="auto"/>
          <w:sz w:val="22"/>
          <w:szCs w:val="22"/>
        </w:rPr>
        <w:t xml:space="preserve">olgt zu Hause oder in der Halle (Schuhe dürfen </w:t>
      </w:r>
      <w:r w:rsidR="0089511A">
        <w:rPr>
          <w:color w:val="auto"/>
          <w:sz w:val="22"/>
          <w:szCs w:val="22"/>
        </w:rPr>
        <w:t xml:space="preserve">immer </w:t>
      </w:r>
      <w:r w:rsidR="002E58B2">
        <w:rPr>
          <w:color w:val="auto"/>
          <w:sz w:val="22"/>
          <w:szCs w:val="22"/>
        </w:rPr>
        <w:t>gewechselt werden)</w:t>
      </w:r>
      <w:r w:rsidR="00FF0423">
        <w:rPr>
          <w:color w:val="auto"/>
          <w:sz w:val="22"/>
          <w:szCs w:val="22"/>
        </w:rPr>
        <w:t xml:space="preserve">. Es dürfen </w:t>
      </w:r>
      <w:r w:rsidR="009B530D">
        <w:rPr>
          <w:color w:val="auto"/>
          <w:sz w:val="22"/>
          <w:szCs w:val="22"/>
        </w:rPr>
        <w:t xml:space="preserve">ab der Warnstufe 1 </w:t>
      </w:r>
      <w:r w:rsidR="00FF0423">
        <w:rPr>
          <w:color w:val="auto"/>
          <w:sz w:val="22"/>
          <w:szCs w:val="22"/>
        </w:rPr>
        <w:t>max. 3 Personen in einer Umkleide bzw. in einem Duschraum sein.</w:t>
      </w:r>
    </w:p>
    <w:p w:rsidR="003A0A1B" w:rsidRPr="00653CB1" w:rsidRDefault="008A454F" w:rsidP="003A0A1B">
      <w:pPr>
        <w:pStyle w:val="Default"/>
        <w:numPr>
          <w:ilvl w:val="0"/>
          <w:numId w:val="1"/>
        </w:numPr>
        <w:rPr>
          <w:color w:val="auto"/>
          <w:sz w:val="22"/>
          <w:szCs w:val="22"/>
        </w:rPr>
      </w:pPr>
      <w:r>
        <w:rPr>
          <w:color w:val="auto"/>
          <w:sz w:val="22"/>
          <w:szCs w:val="22"/>
        </w:rPr>
        <w:t>Duschen nach dem Training erfolgt nach den aktuellen  Vorgaben der Stadt in der Halle oder zu Hause.</w:t>
      </w:r>
    </w:p>
    <w:p w:rsidR="003A0A1B" w:rsidRPr="00653CB1" w:rsidRDefault="003A0A1B" w:rsidP="003A0A1B">
      <w:pPr>
        <w:pStyle w:val="Default"/>
        <w:numPr>
          <w:ilvl w:val="0"/>
          <w:numId w:val="1"/>
        </w:numPr>
        <w:rPr>
          <w:color w:val="auto"/>
          <w:sz w:val="22"/>
          <w:szCs w:val="22"/>
        </w:rPr>
      </w:pPr>
      <w:r w:rsidRPr="00653CB1">
        <w:rPr>
          <w:color w:val="auto"/>
          <w:sz w:val="22"/>
          <w:szCs w:val="22"/>
        </w:rPr>
        <w:t>Der Auf- und Abbau der Netze erfolgt nur von einer bestimmten Personenzahl. Nach dem Auf- und Abbau sind die Hände zu waschen. Die Stangen und Haken sind regelmäßig zu desinfizieren.</w:t>
      </w:r>
    </w:p>
    <w:p w:rsidR="003A0A1B" w:rsidRDefault="003A0A1B" w:rsidP="003A0A1B">
      <w:pPr>
        <w:pStyle w:val="Default"/>
        <w:numPr>
          <w:ilvl w:val="0"/>
          <w:numId w:val="1"/>
        </w:numPr>
        <w:rPr>
          <w:color w:val="auto"/>
          <w:sz w:val="22"/>
          <w:szCs w:val="22"/>
        </w:rPr>
      </w:pPr>
      <w:r w:rsidRPr="00653CB1">
        <w:rPr>
          <w:color w:val="auto"/>
          <w:sz w:val="22"/>
          <w:szCs w:val="22"/>
        </w:rPr>
        <w:t xml:space="preserve">Nach dem Training ist der Ausgang </w:t>
      </w:r>
      <w:r w:rsidR="009B530D">
        <w:rPr>
          <w:color w:val="auto"/>
          <w:sz w:val="22"/>
          <w:szCs w:val="22"/>
        </w:rPr>
        <w:t>bei hohem Personenaufkommen in der Halle</w:t>
      </w:r>
      <w:r w:rsidR="000737F6">
        <w:rPr>
          <w:color w:val="auto"/>
          <w:sz w:val="22"/>
          <w:szCs w:val="22"/>
        </w:rPr>
        <w:t xml:space="preserve"> </w:t>
      </w:r>
      <w:r w:rsidRPr="00653CB1">
        <w:rPr>
          <w:color w:val="auto"/>
          <w:sz w:val="22"/>
          <w:szCs w:val="22"/>
        </w:rPr>
        <w:t>die Tür in der Mädchenumkleide.</w:t>
      </w:r>
      <w:r w:rsidR="008A0240">
        <w:rPr>
          <w:color w:val="auto"/>
          <w:sz w:val="22"/>
          <w:szCs w:val="22"/>
        </w:rPr>
        <w:t xml:space="preserve"> Die Hände sind zu waschen oder zu desinfizieren.</w:t>
      </w:r>
    </w:p>
    <w:p w:rsidR="00236F0E" w:rsidRPr="00653CB1" w:rsidRDefault="00236F0E"/>
    <w:sectPr w:rsidR="00236F0E" w:rsidRPr="00653CB1" w:rsidSect="008A0240">
      <w:footerReference w:type="default" r:id="rId8"/>
      <w:pgSz w:w="11906" w:h="16838"/>
      <w:pgMar w:top="851" w:right="1418" w:bottom="851"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C9" w:rsidRDefault="009947C9" w:rsidP="00152911">
      <w:pPr>
        <w:spacing w:after="0" w:line="240" w:lineRule="auto"/>
      </w:pPr>
      <w:r>
        <w:separator/>
      </w:r>
    </w:p>
  </w:endnote>
  <w:endnote w:type="continuationSeparator" w:id="0">
    <w:p w:rsidR="009947C9" w:rsidRDefault="009947C9" w:rsidP="0015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028751"/>
      <w:docPartObj>
        <w:docPartGallery w:val="Page Numbers (Bottom of Page)"/>
        <w:docPartUnique/>
      </w:docPartObj>
    </w:sdtPr>
    <w:sdtContent>
      <w:p w:rsidR="002A1A18" w:rsidRDefault="00F62E3A">
        <w:pPr>
          <w:pStyle w:val="Fuzeile"/>
          <w:jc w:val="center"/>
        </w:pPr>
        <w:fldSimple w:instr=" PAGE   \* MERGEFORMAT ">
          <w:r w:rsidR="001E4056">
            <w:rPr>
              <w:noProof/>
            </w:rPr>
            <w:t>3</w:t>
          </w:r>
        </w:fldSimple>
      </w:p>
    </w:sdtContent>
  </w:sdt>
  <w:p w:rsidR="002A1A18" w:rsidRDefault="002A1A1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C9" w:rsidRDefault="009947C9" w:rsidP="00152911">
      <w:pPr>
        <w:spacing w:after="0" w:line="240" w:lineRule="auto"/>
      </w:pPr>
      <w:r>
        <w:separator/>
      </w:r>
    </w:p>
  </w:footnote>
  <w:footnote w:type="continuationSeparator" w:id="0">
    <w:p w:rsidR="009947C9" w:rsidRDefault="009947C9" w:rsidP="00152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6CF"/>
    <w:multiLevelType w:val="hybridMultilevel"/>
    <w:tmpl w:val="C602E7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A1F32F5"/>
    <w:multiLevelType w:val="hybridMultilevel"/>
    <w:tmpl w:val="4148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66073E"/>
    <w:multiLevelType w:val="hybridMultilevel"/>
    <w:tmpl w:val="E580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FA3CC0"/>
    <w:multiLevelType w:val="hybridMultilevel"/>
    <w:tmpl w:val="9FE8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36F0E"/>
    <w:rsid w:val="000737F6"/>
    <w:rsid w:val="000F2200"/>
    <w:rsid w:val="00152911"/>
    <w:rsid w:val="00187C23"/>
    <w:rsid w:val="00193AFF"/>
    <w:rsid w:val="001C053B"/>
    <w:rsid w:val="001E4056"/>
    <w:rsid w:val="00236F0E"/>
    <w:rsid w:val="002A1A18"/>
    <w:rsid w:val="002C50A2"/>
    <w:rsid w:val="002E58B2"/>
    <w:rsid w:val="003334A4"/>
    <w:rsid w:val="0035795E"/>
    <w:rsid w:val="003A0A1B"/>
    <w:rsid w:val="003A1128"/>
    <w:rsid w:val="003E798B"/>
    <w:rsid w:val="003F55C9"/>
    <w:rsid w:val="00416411"/>
    <w:rsid w:val="005577C7"/>
    <w:rsid w:val="00590D1E"/>
    <w:rsid w:val="005942EA"/>
    <w:rsid w:val="005B4EF3"/>
    <w:rsid w:val="005C0EA4"/>
    <w:rsid w:val="005D2C14"/>
    <w:rsid w:val="00607576"/>
    <w:rsid w:val="00653CB1"/>
    <w:rsid w:val="006B27E8"/>
    <w:rsid w:val="006C38E9"/>
    <w:rsid w:val="00760922"/>
    <w:rsid w:val="007B5A5F"/>
    <w:rsid w:val="007E2E99"/>
    <w:rsid w:val="0089511A"/>
    <w:rsid w:val="008A0240"/>
    <w:rsid w:val="008A454F"/>
    <w:rsid w:val="009007A1"/>
    <w:rsid w:val="009168AB"/>
    <w:rsid w:val="009947C9"/>
    <w:rsid w:val="009B530D"/>
    <w:rsid w:val="009F648D"/>
    <w:rsid w:val="00A114D1"/>
    <w:rsid w:val="00A7529B"/>
    <w:rsid w:val="00A873A2"/>
    <w:rsid w:val="00A95EBA"/>
    <w:rsid w:val="00AA1268"/>
    <w:rsid w:val="00AB7007"/>
    <w:rsid w:val="00B1654E"/>
    <w:rsid w:val="00B268C8"/>
    <w:rsid w:val="00C83D2F"/>
    <w:rsid w:val="00CA7323"/>
    <w:rsid w:val="00CB7001"/>
    <w:rsid w:val="00CF49AF"/>
    <w:rsid w:val="00D65862"/>
    <w:rsid w:val="00E006CC"/>
    <w:rsid w:val="00E67868"/>
    <w:rsid w:val="00EB1E3A"/>
    <w:rsid w:val="00F256C6"/>
    <w:rsid w:val="00F43F0C"/>
    <w:rsid w:val="00F60F2B"/>
    <w:rsid w:val="00F62E3A"/>
    <w:rsid w:val="00F86F80"/>
    <w:rsid w:val="00FB4100"/>
    <w:rsid w:val="00FC4EC2"/>
    <w:rsid w:val="00FF04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36F0E"/>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semiHidden/>
    <w:unhideWhenUsed/>
    <w:rsid w:val="001529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52911"/>
  </w:style>
  <w:style w:type="paragraph" w:styleId="Fuzeile">
    <w:name w:val="footer"/>
    <w:basedOn w:val="Standard"/>
    <w:link w:val="FuzeileZchn"/>
    <w:uiPriority w:val="99"/>
    <w:unhideWhenUsed/>
    <w:rsid w:val="001529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2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80F05-A396-4C10-8B84-0D226ED5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REUTHER</dc:creator>
  <cp:lastModifiedBy>REUTHER</cp:lastModifiedBy>
  <cp:revision>6</cp:revision>
  <cp:lastPrinted>2020-08-28T08:18:00Z</cp:lastPrinted>
  <dcterms:created xsi:type="dcterms:W3CDTF">2021-08-26T10:11:00Z</dcterms:created>
  <dcterms:modified xsi:type="dcterms:W3CDTF">2021-08-30T06:59:00Z</dcterms:modified>
</cp:coreProperties>
</file>